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附件：</w:t>
      </w:r>
    </w:p>
    <w:p>
      <w:pPr>
        <w:pStyle w:val="2"/>
        <w:spacing w:before="114" w:line="277" w:lineRule="auto"/>
        <w:ind w:left="2379" w:right="1023" w:hanging="1359"/>
        <w:jc w:val="center"/>
        <w:outlineLvl w:val="0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  <w:t>武汉工程科技学院2024-2025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en-US" w:bidi="ar-SA"/>
        </w:rPr>
        <w:t>年度</w:t>
      </w:r>
    </w:p>
    <w:p>
      <w:pPr>
        <w:pStyle w:val="2"/>
        <w:spacing w:before="114" w:line="277" w:lineRule="auto"/>
        <w:ind w:left="2379" w:right="1023" w:hanging="1359"/>
        <w:jc w:val="center"/>
        <w:outlineLvl w:val="0"/>
        <w:rPr>
          <w:rFonts w:hint="default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  <w:t>星级社团评定名单</w:t>
      </w:r>
    </w:p>
    <w:p>
      <w:pPr>
        <w:pStyle w:val="2"/>
        <w:spacing w:before="79" w:line="240" w:lineRule="auto"/>
        <w:ind w:left="29"/>
        <w:rPr>
          <w:rFonts w:ascii="Arial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五星级社团（1个）：</w:t>
      </w:r>
    </w:p>
    <w:p>
      <w:pPr>
        <w:pStyle w:val="2"/>
        <w:spacing w:before="78" w:line="240" w:lineRule="auto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微光艺韵社会实践协会</w:t>
      </w:r>
    </w:p>
    <w:p>
      <w:pPr>
        <w:pStyle w:val="2"/>
        <w:spacing w:before="78" w:line="240" w:lineRule="auto"/>
        <w:rPr>
          <w:rFonts w:hint="default" w:ascii="方正仿宋_GB2312" w:hAnsi="方正仿宋_GB2312" w:eastAsia="方正仿宋_GB2312" w:cs="方正仿宋_GB2312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79" w:line="240" w:lineRule="auto"/>
        <w:ind w:left="29"/>
        <w:rPr>
          <w:rFonts w:hint="eastAsia"/>
          <w:b/>
          <w:bCs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四星级社团（12个）：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WE乒乓球协会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华韵笛箫协会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传艺手工艺社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星与心源爱心公益协会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创意粘娃娃社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星睦动漫社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飞扬吉他社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DH舞社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身临其境配音社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江城爱心社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飞羽羽毛球协会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天蓝心理健康协会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pStyle w:val="2"/>
        <w:spacing w:before="79" w:line="240" w:lineRule="auto"/>
        <w:ind w:left="29"/>
        <w:rPr>
          <w:rFonts w:hint="eastAsia"/>
          <w:b/>
          <w:bCs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三星级社团（6个）：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大学生职业发展协会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逆时针轮滑社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SC说唱社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青衿汉服社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Fakie stents滑板协会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40" w:lineRule="auto"/>
        <w:ind w:left="0"/>
        <w:jc w:val="both"/>
        <w:textAlignment w:val="baseline"/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小蓝TCG社</w:t>
      </w:r>
      <w:bookmarkStart w:id="0" w:name="_GoBack"/>
      <w:bookmarkEnd w:id="0"/>
    </w:p>
    <w:sectPr>
      <w:headerReference r:id="rId3" w:type="default"/>
      <w:pgSz w:w="11906" w:h="16838"/>
      <w:pgMar w:top="2098" w:right="1474" w:bottom="1644" w:left="1587" w:header="0" w:footer="0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OGJkZmI2NzY2ZTFhODY3YmY4MDc2OTZiNTU4MzEifQ=="/>
  </w:docVars>
  <w:rsids>
    <w:rsidRoot w:val="276C2A60"/>
    <w:rsid w:val="276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2025-11-06T08:49:00Z</dcterms:created>
  <dc:creator>15872360900</dc:creator>
  <cp:lastModifiedBy>15872360900</cp:lastModifiedBy>
  <dcterms:modified xsi:type="dcterms:W3CDTF">2025-11-06T08:50:54Z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5D973EF51DE941DB8DA111867C0DA6C4_11</vt:lpwstr>
  </property>
</Properties>
</file>